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8A5FFE"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C21A2B">
              <w:t>5</w:t>
            </w:r>
            <w:r w:rsidRPr="004564F0">
              <w:t>.</w:t>
            </w:r>
            <w:bookmarkEnd w:id="3"/>
            <w:r w:rsidR="004075BC">
              <w:t>0</w:t>
            </w:r>
            <w:r w:rsidRPr="004564F0">
              <w:t xml:space="preserve"> </w:t>
            </w:r>
            <w:r w:rsidRPr="004564F0">
              <w:rPr>
                <w:sz w:val="32"/>
              </w:rPr>
              <w:t>(</w:t>
            </w:r>
            <w:bookmarkStart w:id="4" w:name="issueDate"/>
            <w:r w:rsidR="00A65DD2" w:rsidRPr="004564F0">
              <w:rPr>
                <w:sz w:val="32"/>
              </w:rPr>
              <w:t>202</w:t>
            </w:r>
            <w:r w:rsidR="00C21A2B">
              <w:rPr>
                <w:sz w:val="32"/>
              </w:rPr>
              <w:t>3</w:t>
            </w:r>
            <w:r w:rsidRPr="004564F0">
              <w:rPr>
                <w:sz w:val="32"/>
              </w:rPr>
              <w:t>-</w:t>
            </w:r>
            <w:bookmarkEnd w:id="4"/>
            <w:r w:rsidR="00C21A2B">
              <w:rPr>
                <w:sz w:val="32"/>
              </w:rPr>
              <w:t>02</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20099160"/>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20099161"/>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20099162"/>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2009916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pPr>
      <w:r>
        <w:t>[4]</w:t>
      </w:r>
      <w:r>
        <w:tab/>
        <w:t>3GPP TS 33.501: "Security architecture and procedures for 5G System".</w:t>
      </w:r>
    </w:p>
    <w:p w14:paraId="5CF96036" w14:textId="77777777" w:rsidR="004576F3" w:rsidRDefault="004576F3" w:rsidP="004576F3">
      <w:pPr>
        <w:pStyle w:val="EX"/>
      </w:pPr>
      <w:r>
        <w:t>[5]</w:t>
      </w:r>
      <w:r>
        <w:tab/>
        <w:t>3GPP TS 33.210: "3G security; Network Domain Security (NDS); IP network layer security".</w:t>
      </w:r>
    </w:p>
    <w:p w14:paraId="001B513A" w14:textId="65ECD1AE" w:rsidR="004576F3" w:rsidRPr="004D3578" w:rsidRDefault="004576F3" w:rsidP="004576F3">
      <w:pPr>
        <w:pStyle w:val="EX"/>
      </w:pPr>
      <w:r>
        <w:t>[6]</w:t>
      </w:r>
      <w:r>
        <w:tab/>
        <w:t>3GPP TS 23.288: "Architecture enhancements for 5G System(5GS) to support network data analytics services".</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20099164"/>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20099165"/>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20099166"/>
      <w:r w:rsidRPr="004D3578">
        <w:lastRenderedPageBreak/>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20099167"/>
      <w:r w:rsidRPr="004D3578">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20099168"/>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20099169"/>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3" w:name="_Toc120099170"/>
      <w:bookmarkStart w:id="64" w:name="_Toc116901605"/>
      <w:r w:rsidRPr="009E7BC3">
        <w:t>5.1</w:t>
      </w:r>
      <w:r w:rsidR="001C496C">
        <w:tab/>
      </w:r>
      <w:r w:rsidRPr="009E7BC3">
        <w:t>Tenet Evaluation Details</w:t>
      </w:r>
      <w:bookmarkEnd w:id="63"/>
    </w:p>
    <w:p w14:paraId="7DB5009C" w14:textId="78C0C364" w:rsidR="00550CF2" w:rsidRDefault="00550CF2" w:rsidP="009E7BC3">
      <w:pPr>
        <w:pStyle w:val="Heading3"/>
        <w:rPr>
          <w:rFonts w:ascii="Segoe UI" w:hAnsi="Segoe UI" w:cs="Segoe UI"/>
          <w:sz w:val="18"/>
          <w:szCs w:val="18"/>
        </w:rPr>
      </w:pPr>
      <w:bookmarkStart w:id="65"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4"/>
      <w:bookmarkEnd w:id="65"/>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6" w:name="_Toc116901606"/>
      <w:bookmarkStart w:id="67"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6"/>
      <w:bookmarkEnd w:id="67"/>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8" w:name="_Toc116901607"/>
      <w:bookmarkStart w:id="69"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
      <w:bookmarkEnd w:id="69"/>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0" w:name="_Toc116901608"/>
      <w:bookmarkStart w:id="71"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0"/>
      <w:bookmarkEnd w:id="71"/>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2" w:name="_Toc116901397"/>
      <w:bookmarkStart w:id="73" w:name="_Toc116901609"/>
      <w:bookmarkStart w:id="74"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2"/>
      <w:bookmarkEnd w:id="73"/>
      <w:bookmarkEnd w:id="74"/>
    </w:p>
    <w:p w14:paraId="3325A04E" w14:textId="260B4EBC" w:rsidR="00DD1288" w:rsidRPr="00793468" w:rsidRDefault="00DD1288" w:rsidP="009E7BC3">
      <w:pPr>
        <w:pStyle w:val="Heading4"/>
      </w:pPr>
      <w:bookmarkStart w:id="75" w:name="_Toc116901398"/>
      <w:bookmarkStart w:id="76" w:name="_Toc116901610"/>
      <w:bookmarkStart w:id="77" w:name="_Toc120099176"/>
      <w:r w:rsidRPr="00793468">
        <w:t>5.</w:t>
      </w:r>
      <w:r w:rsidR="004576F3">
        <w:t>1.</w:t>
      </w:r>
      <w:r w:rsidR="0090679F">
        <w:t>2</w:t>
      </w:r>
      <w:r w:rsidRPr="00793468">
        <w:t>.1</w:t>
      </w:r>
      <w:r w:rsidRPr="00793468">
        <w:tab/>
        <w:t>Description</w:t>
      </w:r>
      <w:bookmarkEnd w:id="75"/>
      <w:bookmarkEnd w:id="76"/>
      <w:bookmarkEnd w:id="77"/>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78" w:name="_Toc116901399"/>
      <w:bookmarkStart w:id="79" w:name="_Toc116901611"/>
      <w:bookmarkStart w:id="80" w:name="_Toc120099177"/>
      <w:r>
        <w:t>5.</w:t>
      </w:r>
      <w:r w:rsidR="004576F3">
        <w:t>1.</w:t>
      </w:r>
      <w:r w:rsidR="0090679F">
        <w:t>2</w:t>
      </w:r>
      <w:r>
        <w:t>.2</w:t>
      </w:r>
      <w:r>
        <w:tab/>
        <w:t>Relevant security mechanisms</w:t>
      </w:r>
      <w:bookmarkEnd w:id="78"/>
      <w:bookmarkEnd w:id="79"/>
      <w:bookmarkEnd w:id="80"/>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1" w:name="_Toc116901400"/>
      <w:bookmarkStart w:id="82" w:name="_Toc116901612"/>
      <w:bookmarkStart w:id="83" w:name="_Toc120099178"/>
      <w:r>
        <w:t>5.</w:t>
      </w:r>
      <w:r w:rsidR="004576F3">
        <w:t>1.</w:t>
      </w:r>
      <w:r w:rsidR="0090679F">
        <w:t>2</w:t>
      </w:r>
      <w:r>
        <w:t>.3</w:t>
      </w:r>
      <w:r>
        <w:tab/>
        <w:t>Evaluation</w:t>
      </w:r>
      <w:bookmarkEnd w:id="81"/>
      <w:bookmarkEnd w:id="82"/>
      <w:bookmarkEnd w:id="83"/>
    </w:p>
    <w:p w14:paraId="10986D92" w14:textId="0A27C0B9"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4" w:name="_Toc116901613"/>
      <w:bookmarkStart w:id="85"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4"/>
      <w:bookmarkEnd w:id="85"/>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6" w:name="_Toc116901614"/>
      <w:bookmarkStart w:id="87"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6"/>
      <w:bookmarkEnd w:id="87"/>
      <w:r>
        <w:rPr>
          <w:rStyle w:val="eop"/>
          <w:rFonts w:cs="Arial"/>
          <w:szCs w:val="28"/>
        </w:rPr>
        <w:t> </w:t>
      </w:r>
    </w:p>
    <w:p w14:paraId="7F0F08C0" w14:textId="731D7138"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w:t>
      </w:r>
      <w:proofErr w:type="gramStart"/>
      <w:r w:rsidRPr="00793468">
        <w:t>has to</w:t>
      </w:r>
      <w:proofErr w:type="gramEnd"/>
      <w:r w:rsidRPr="00793468">
        <w:t xml:space="preserve">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8" w:name="_Toc116901615"/>
      <w:bookmarkStart w:id="89"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8"/>
      <w:bookmarkEnd w:id="89"/>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0" w:name="_Toc116901616"/>
      <w:bookmarkStart w:id="91"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0"/>
      <w:bookmarkEnd w:id="91"/>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F959FFB"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 xml:space="preserve">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w:t>
      </w:r>
      <w:proofErr w:type="gramStart"/>
      <w:r w:rsidRPr="00AC1A2B">
        <w:rPr>
          <w:lang w:val="en-US"/>
        </w:rPr>
        <w:t>particular services</w:t>
      </w:r>
      <w:proofErr w:type="gramEnd"/>
      <w:r w:rsidRPr="00AC1A2B">
        <w:rPr>
          <w:lang w:val="en-US"/>
        </w:rPr>
        <w:t>,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215D3273" w:rsidR="00DD1288" w:rsidRDefault="00DD1288" w:rsidP="009E7BC3">
      <w:pPr>
        <w:pStyle w:val="Heading3"/>
        <w:rPr>
          <w:rStyle w:val="eop"/>
          <w:rFonts w:ascii="Times New Roman" w:hAnsi="Times New Roman" w:cs="Arial"/>
          <w:sz w:val="20"/>
          <w:szCs w:val="32"/>
        </w:rPr>
      </w:pPr>
      <w:bookmarkStart w:id="92" w:name="_Toc116901617"/>
      <w:bookmarkStart w:id="93"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92"/>
      <w:bookmarkEnd w:id="93"/>
    </w:p>
    <w:p w14:paraId="33BB707C" w14:textId="43FAD0D9" w:rsidR="00DD1288" w:rsidRPr="00793468" w:rsidRDefault="00DD1288" w:rsidP="009E7BC3">
      <w:pPr>
        <w:pStyle w:val="Heading4"/>
        <w:rPr>
          <w:rStyle w:val="eop"/>
          <w:sz w:val="32"/>
        </w:rPr>
      </w:pPr>
      <w:bookmarkStart w:id="94" w:name="_Toc116901401"/>
      <w:bookmarkStart w:id="95" w:name="_Toc116901618"/>
      <w:bookmarkStart w:id="96"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45A33054"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5D2B8949" w:rsidR="00DD1288" w:rsidRPr="002316C5"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6.7.</w:t>
      </w:r>
    </w:p>
    <w:p w14:paraId="261C4739" w14:textId="0ACFC856"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5077EB02"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68DB9965"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5" w:name="_Toc116901622"/>
      <w:bookmarkStart w:id="106"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493ED0E2" w14:textId="0186A0E1" w:rsidR="00DD1288" w:rsidRDefault="00DD1288" w:rsidP="00DD1288">
      <w:r>
        <w:t>According to tenet 6 of [2], a zero</w:t>
      </w:r>
      <w:r w:rsidR="004576F3">
        <w:t>-</w:t>
      </w:r>
      <w:r>
        <w:t xml:space="preserve">trust architecture </w:t>
      </w:r>
      <w:proofErr w:type="gramStart"/>
      <w:r>
        <w:t>has to</w:t>
      </w:r>
      <w:proofErr w:type="gramEnd"/>
      <w:r>
        <w:t xml:space="preserve">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 xml:space="preserve">“This is a constant cycle of obtaining access, </w:t>
      </w:r>
      <w:proofErr w:type="gramStart"/>
      <w:r>
        <w:rPr>
          <w:rStyle w:val="normaltextrun"/>
          <w:i/>
          <w:iCs/>
        </w:rPr>
        <w:t>scanning</w:t>
      </w:r>
      <w:proofErr w:type="gramEnd"/>
      <w:r>
        <w:rPr>
          <w:rStyle w:val="normaltextrun"/>
          <w:i/>
          <w:iCs/>
        </w:rPr>
        <w:t xml:space="preserve"> and assessing threats, adapting, and continually </w:t>
      </w:r>
      <w:proofErr w:type="spellStart"/>
      <w:r>
        <w:rPr>
          <w:rStyle w:val="normaltextrun"/>
          <w:i/>
          <w:iCs/>
        </w:rPr>
        <w:t>reevaluating</w:t>
      </w:r>
      <w:proofErr w:type="spellEnd"/>
      <w:r>
        <w:rPr>
          <w:rStyle w:val="normaltextrun"/>
          <w:i/>
          <w:iCs/>
        </w:rPr>
        <w:t xml:space="preserve">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w:t>
      </w:r>
      <w:proofErr w:type="gramStart"/>
      <w:r>
        <w:rPr>
          <w:rStyle w:val="normaltextrun"/>
          <w:i/>
          <w:iCs/>
        </w:rPr>
        <w:t>defined</w:t>
      </w:r>
      <w:proofErr w:type="gramEnd"/>
      <w:r>
        <w:rPr>
          <w:rStyle w:val="normaltextrun"/>
          <w:i/>
          <w:iCs/>
        </w:rPr>
        <w:t xml:space="preserve">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lastRenderedPageBreak/>
        <w:t xml:space="preserve">The relevant principle for the 5GS core network is that, for access to network resources such as network services and data, the access control/management should consider the threat assessment and continuous trust (re-) evaluation results </w:t>
      </w:r>
      <w:proofErr w:type="spellStart"/>
      <w:r>
        <w:rPr>
          <w:lang w:val="en-US"/>
        </w:rPr>
        <w:t>inaddition</w:t>
      </w:r>
      <w:proofErr w:type="spellEnd"/>
      <w:r>
        <w:rPr>
          <w:lang w:val="en-US"/>
        </w:rPr>
        <w:t xml:space="preserve">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71414428" w:rsidR="00DD1288" w:rsidRDefault="00DD1288" w:rsidP="009E7BC3">
      <w:pPr>
        <w:pStyle w:val="Heading4"/>
        <w:rPr>
          <w:rStyle w:val="eop"/>
          <w:rFonts w:ascii="Times New Roman" w:hAnsi="Times New Roman" w:cs="Arial"/>
          <w:szCs w:val="28"/>
        </w:rPr>
      </w:pPr>
      <w:bookmarkStart w:id="107" w:name="_Toc116901623"/>
      <w:bookmarkStart w:id="108"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38260F7A" w14:textId="77777777" w:rsidR="00DD1288" w:rsidRDefault="00DD1288" w:rsidP="00DD1288">
      <w:r>
        <w:t xml:space="preserve">The current security mechanisms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09" w:name="_Toc116901624"/>
      <w:bookmarkStart w:id="110"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5FA3B7FD" w:rsidR="00DD1288" w:rsidRDefault="00DD1288" w:rsidP="009E7BC3">
      <w:pPr>
        <w:pStyle w:val="Heading4"/>
        <w:rPr>
          <w:rStyle w:val="eop"/>
          <w:rFonts w:cs="Arial"/>
          <w:sz w:val="20"/>
          <w:szCs w:val="28"/>
        </w:rPr>
      </w:pPr>
      <w:bookmarkStart w:id="113" w:name="_Toc116901626"/>
      <w:bookmarkStart w:id="114"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16" w:name="_Toc116901627"/>
      <w:bookmarkStart w:id="117"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18" w:name="_Toc116901628"/>
      <w:bookmarkStart w:id="119"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20" w:name="_Toc116901404"/>
      <w:bookmarkStart w:id="121" w:name="_Toc116901629"/>
      <w:bookmarkStart w:id="122" w:name="_Toc120099195"/>
      <w:r>
        <w:lastRenderedPageBreak/>
        <w:t>5.</w:t>
      </w:r>
      <w:proofErr w:type="gramStart"/>
      <w:r w:rsidR="004576F3">
        <w:t>1.</w:t>
      </w:r>
      <w:r>
        <w:t>Y</w:t>
      </w:r>
      <w:proofErr w:type="gramEnd"/>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20"/>
      <w:bookmarkEnd w:id="121"/>
      <w:bookmarkEnd w:id="122"/>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23" w:name="_Toc116901405"/>
      <w:bookmarkStart w:id="124" w:name="_Toc116901630"/>
      <w:bookmarkStart w:id="125" w:name="_Toc120099196"/>
      <w:r>
        <w:t>5.</w:t>
      </w:r>
      <w:proofErr w:type="gramStart"/>
      <w:r w:rsidR="004576F3">
        <w:t>1.</w:t>
      </w:r>
      <w:r>
        <w:t>Y.</w:t>
      </w:r>
      <w:proofErr w:type="gramEnd"/>
      <w:r>
        <w:t>1</w:t>
      </w:r>
      <w:r>
        <w:tab/>
        <w:t>Description</w:t>
      </w:r>
      <w:bookmarkEnd w:id="123"/>
      <w:bookmarkEnd w:id="124"/>
      <w:bookmarkEnd w:id="125"/>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26" w:name="_Toc116901406"/>
      <w:bookmarkStart w:id="127" w:name="_Toc116901631"/>
      <w:bookmarkStart w:id="128" w:name="_Toc120099197"/>
      <w:r>
        <w:t>5.</w:t>
      </w:r>
      <w:proofErr w:type="gramStart"/>
      <w:r w:rsidR="004576F3">
        <w:t>1.</w:t>
      </w:r>
      <w:r>
        <w:t>Y.</w:t>
      </w:r>
      <w:proofErr w:type="gramEnd"/>
      <w:r>
        <w:t>2</w:t>
      </w:r>
      <w:r>
        <w:tab/>
        <w:t>Relevant security mechanisms</w:t>
      </w:r>
      <w:bookmarkEnd w:id="126"/>
      <w:bookmarkEnd w:id="127"/>
      <w:bookmarkEnd w:id="128"/>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29" w:name="_Toc116901407"/>
      <w:bookmarkStart w:id="130" w:name="_Toc116901632"/>
      <w:bookmarkStart w:id="131" w:name="_Toc120099198"/>
      <w:r>
        <w:t>5.</w:t>
      </w:r>
      <w:proofErr w:type="gramStart"/>
      <w:r w:rsidR="004576F3">
        <w:t>1.</w:t>
      </w:r>
      <w:r>
        <w:t>Y.</w:t>
      </w:r>
      <w:proofErr w:type="gramEnd"/>
      <w:r>
        <w:t>3</w:t>
      </w:r>
      <w:r>
        <w:tab/>
        <w:t>Evaluation</w:t>
      </w:r>
      <w:bookmarkEnd w:id="129"/>
      <w:bookmarkEnd w:id="130"/>
      <w:bookmarkEnd w:id="131"/>
    </w:p>
    <w:p w14:paraId="5B71A74E" w14:textId="6DD6785E" w:rsidR="00165DE2" w:rsidRPr="001B0C98" w:rsidRDefault="00165DE2" w:rsidP="00165DE2">
      <w:pPr>
        <w:pStyle w:val="EditorsNote"/>
      </w:pPr>
      <w:r>
        <w:t xml:space="preserve">Editor's Note: This clause gives an analysis and a </w:t>
      </w:r>
      <w:proofErr w:type="gramStart"/>
      <w:r>
        <w:t>stand</w:t>
      </w:r>
      <w:r w:rsidR="004576F3">
        <w:t>-</w:t>
      </w:r>
      <w:r>
        <w:t>point</w:t>
      </w:r>
      <w:proofErr w:type="gramEnd"/>
      <w:r>
        <w:t xml:space="preserve">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2" w:name="_Toc116901408"/>
      <w:bookmarkStart w:id="133" w:name="_Toc116901633"/>
      <w:bookmarkStart w:id="134" w:name="_Toc120099199"/>
      <w:r>
        <w:rPr>
          <w:noProof/>
        </w:rPr>
        <w:t>5.</w:t>
      </w:r>
      <w:r w:rsidR="0090679F">
        <w:rPr>
          <w:noProof/>
        </w:rPr>
        <w:t>2</w:t>
      </w:r>
      <w:r>
        <w:rPr>
          <w:noProof/>
        </w:rPr>
        <w:tab/>
        <w:t xml:space="preserve"> Tenet Evaluation summary</w:t>
      </w:r>
      <w:bookmarkEnd w:id="132"/>
      <w:bookmarkEnd w:id="133"/>
      <w:bookmarkEnd w:id="134"/>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5" w:name="_Toc112673695"/>
      <w:bookmarkStart w:id="136" w:name="_Toc116901409"/>
      <w:bookmarkStart w:id="137" w:name="_Toc116901634"/>
      <w:bookmarkStart w:id="138" w:name="_Toc120099200"/>
      <w:r>
        <w:t>6</w:t>
      </w:r>
      <w:r w:rsidR="001C7929" w:rsidRPr="004D3578">
        <w:tab/>
      </w:r>
      <w:r w:rsidR="001C7929">
        <w:t>Key issues</w:t>
      </w:r>
      <w:bookmarkEnd w:id="59"/>
      <w:bookmarkEnd w:id="135"/>
      <w:bookmarkEnd w:id="136"/>
      <w:bookmarkEnd w:id="137"/>
      <w:bookmarkEnd w:id="138"/>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9" w:name="_Toc116901410"/>
      <w:bookmarkStart w:id="140" w:name="_Toc116901635"/>
      <w:bookmarkStart w:id="141" w:name="_Toc120099201"/>
      <w:bookmarkStart w:id="142" w:name="_Toc105088937"/>
      <w:r>
        <w:t>6.</w:t>
      </w:r>
      <w:r w:rsidR="0090679F">
        <w:t>1</w:t>
      </w:r>
      <w:r>
        <w:tab/>
        <w:t xml:space="preserve">Key Issue #1: Need for continuous </w:t>
      </w:r>
      <w:r w:rsidRPr="006A60C5">
        <w:t>security monitoring</w:t>
      </w:r>
      <w:bookmarkEnd w:id="139"/>
      <w:bookmarkEnd w:id="140"/>
      <w:bookmarkEnd w:id="141"/>
      <w:r w:rsidDel="0000696E">
        <w:t xml:space="preserve"> </w:t>
      </w:r>
      <w:bookmarkEnd w:id="142"/>
    </w:p>
    <w:p w14:paraId="79C102C7" w14:textId="73D80995" w:rsidR="00B76127" w:rsidRDefault="00B76127" w:rsidP="00B76127">
      <w:pPr>
        <w:pStyle w:val="Heading3"/>
      </w:pPr>
      <w:bookmarkStart w:id="143" w:name="_Toc105088938"/>
      <w:bookmarkStart w:id="144" w:name="_Toc116901411"/>
      <w:bookmarkStart w:id="145" w:name="_Toc116901636"/>
      <w:bookmarkStart w:id="146" w:name="_Toc120099202"/>
      <w:r>
        <w:t>6.</w:t>
      </w:r>
      <w:r w:rsidR="0090679F">
        <w:t>1</w:t>
      </w:r>
      <w:r>
        <w:t>.1</w:t>
      </w:r>
      <w:r>
        <w:tab/>
        <w:t>Key issue details</w:t>
      </w:r>
      <w:bookmarkEnd w:id="143"/>
      <w:bookmarkEnd w:id="144"/>
      <w:bookmarkEnd w:id="145"/>
      <w:bookmarkEnd w:id="146"/>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w:t>
      </w:r>
      <w:r>
        <w:lastRenderedPageBreak/>
        <w:t xml:space="preserve">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7" w:name="_Toc105088939"/>
      <w:bookmarkStart w:id="148" w:name="_Toc116901412"/>
      <w:bookmarkStart w:id="149" w:name="_Toc116901637"/>
      <w:bookmarkStart w:id="150" w:name="_Toc120099203"/>
      <w:r>
        <w:t>6.</w:t>
      </w:r>
      <w:r w:rsidR="0090679F">
        <w:t>1</w:t>
      </w:r>
      <w:r>
        <w:t>.2</w:t>
      </w:r>
      <w:r>
        <w:tab/>
        <w:t>Security threats</w:t>
      </w:r>
      <w:bookmarkEnd w:id="147"/>
      <w:bookmarkEnd w:id="148"/>
      <w:bookmarkEnd w:id="149"/>
      <w:bookmarkEnd w:id="15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9B6E53D" w14:textId="1674B1BE" w:rsidR="00B76127" w:rsidRPr="005463D2" w:rsidRDefault="00883A0D" w:rsidP="009E7BC3">
      <w:pPr>
        <w:pStyle w:val="EditorsNote"/>
      </w:pPr>
      <w:r>
        <w:t>Editor's Note: Further details on the threats and attacks are FFS.</w:t>
      </w:r>
    </w:p>
    <w:p w14:paraId="388516A6" w14:textId="16875C9C" w:rsidR="00B76127" w:rsidRDefault="00B76127" w:rsidP="00B76127">
      <w:pPr>
        <w:pStyle w:val="Heading3"/>
      </w:pPr>
      <w:bookmarkStart w:id="151" w:name="_Toc105088940"/>
      <w:bookmarkStart w:id="152" w:name="_Toc116901413"/>
      <w:bookmarkStart w:id="153" w:name="_Toc116901638"/>
      <w:bookmarkStart w:id="154" w:name="_Toc120099204"/>
      <w:r>
        <w:t>6.</w:t>
      </w:r>
      <w:r w:rsidR="0090679F">
        <w:t>1</w:t>
      </w:r>
      <w:r>
        <w:t>.3</w:t>
      </w:r>
      <w:r>
        <w:tab/>
        <w:t>Potential security requirements</w:t>
      </w:r>
      <w:bookmarkEnd w:id="151"/>
      <w:bookmarkEnd w:id="152"/>
      <w:bookmarkEnd w:id="153"/>
      <w:bookmarkEnd w:id="15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77777777"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55" w:name="_Toc513475447"/>
      <w:bookmarkStart w:id="156" w:name="_Toc48930863"/>
      <w:bookmarkStart w:id="157" w:name="_Toc49376112"/>
      <w:bookmarkStart w:id="158" w:name="_Toc56501565"/>
      <w:bookmarkStart w:id="159" w:name="_Toc95076612"/>
      <w:bookmarkStart w:id="160" w:name="_Toc112673696"/>
      <w:bookmarkStart w:id="161" w:name="_Toc116901414"/>
      <w:bookmarkStart w:id="162" w:name="_Toc116901639"/>
      <w:bookmarkStart w:id="163" w:name="_Toc120099205"/>
      <w:r>
        <w:t>6</w:t>
      </w:r>
      <w:r w:rsidR="00AD687E">
        <w:t>.X</w:t>
      </w:r>
      <w:r w:rsidR="00AD687E">
        <w:tab/>
        <w:t>Key Issue #X: &lt;Key Issue Name&gt;</w:t>
      </w:r>
      <w:bookmarkEnd w:id="155"/>
      <w:bookmarkEnd w:id="156"/>
      <w:bookmarkEnd w:id="157"/>
      <w:bookmarkEnd w:id="158"/>
      <w:bookmarkEnd w:id="159"/>
      <w:bookmarkEnd w:id="160"/>
      <w:bookmarkEnd w:id="161"/>
      <w:bookmarkEnd w:id="162"/>
      <w:bookmarkEnd w:id="163"/>
    </w:p>
    <w:p w14:paraId="722F30AB" w14:textId="6F09605D" w:rsidR="00AD687E" w:rsidRDefault="00165DE2" w:rsidP="00AD687E">
      <w:pPr>
        <w:pStyle w:val="Heading3"/>
      </w:pPr>
      <w:bookmarkStart w:id="164" w:name="_Toc513475448"/>
      <w:bookmarkStart w:id="165" w:name="_Toc48930864"/>
      <w:bookmarkStart w:id="166" w:name="_Toc49376113"/>
      <w:bookmarkStart w:id="167" w:name="_Toc56501566"/>
      <w:bookmarkStart w:id="168" w:name="_Toc95076613"/>
      <w:bookmarkStart w:id="169" w:name="_Toc112673697"/>
      <w:bookmarkStart w:id="170" w:name="_Toc116901415"/>
      <w:bookmarkStart w:id="171" w:name="_Toc116901640"/>
      <w:bookmarkStart w:id="172" w:name="_Toc120099206"/>
      <w:r>
        <w:t>6</w:t>
      </w:r>
      <w:r w:rsidR="00AD687E">
        <w:t>.X.1</w:t>
      </w:r>
      <w:r w:rsidR="00AD687E">
        <w:tab/>
        <w:t>Key issue details</w:t>
      </w:r>
      <w:bookmarkEnd w:id="164"/>
      <w:bookmarkEnd w:id="165"/>
      <w:bookmarkEnd w:id="166"/>
      <w:bookmarkEnd w:id="167"/>
      <w:bookmarkEnd w:id="168"/>
      <w:bookmarkEnd w:id="169"/>
      <w:bookmarkEnd w:id="170"/>
      <w:bookmarkEnd w:id="171"/>
      <w:bookmarkEnd w:id="172"/>
    </w:p>
    <w:p w14:paraId="176B0829" w14:textId="43B26B59" w:rsidR="00AD687E" w:rsidRDefault="00165DE2" w:rsidP="00AD687E">
      <w:pPr>
        <w:pStyle w:val="Heading3"/>
      </w:pPr>
      <w:bookmarkStart w:id="173" w:name="_Toc513475449"/>
      <w:bookmarkStart w:id="174" w:name="_Toc48930865"/>
      <w:bookmarkStart w:id="175" w:name="_Toc49376114"/>
      <w:bookmarkStart w:id="176" w:name="_Toc56501567"/>
      <w:bookmarkStart w:id="177" w:name="_Toc95076614"/>
      <w:bookmarkStart w:id="178" w:name="_Toc112673698"/>
      <w:bookmarkStart w:id="179" w:name="_Toc116901416"/>
      <w:bookmarkStart w:id="180" w:name="_Toc116901641"/>
      <w:bookmarkStart w:id="181" w:name="_Toc120099207"/>
      <w:r>
        <w:t>6</w:t>
      </w:r>
      <w:r w:rsidR="00AD687E">
        <w:t>.X.2</w:t>
      </w:r>
      <w:r w:rsidR="00AD687E">
        <w:tab/>
        <w:t>Security threats</w:t>
      </w:r>
      <w:bookmarkEnd w:id="173"/>
      <w:bookmarkEnd w:id="174"/>
      <w:bookmarkEnd w:id="175"/>
      <w:bookmarkEnd w:id="176"/>
      <w:bookmarkEnd w:id="177"/>
      <w:bookmarkEnd w:id="178"/>
      <w:bookmarkEnd w:id="179"/>
      <w:bookmarkEnd w:id="180"/>
      <w:bookmarkEnd w:id="181"/>
    </w:p>
    <w:p w14:paraId="0024C013" w14:textId="5990BF3D" w:rsidR="00AD687E" w:rsidRPr="001039BD" w:rsidRDefault="00165DE2" w:rsidP="00AD687E">
      <w:pPr>
        <w:pStyle w:val="Heading3"/>
      </w:pPr>
      <w:bookmarkStart w:id="182" w:name="_Toc513475450"/>
      <w:bookmarkStart w:id="183" w:name="_Toc48930866"/>
      <w:bookmarkStart w:id="184" w:name="_Toc49376115"/>
      <w:bookmarkStart w:id="185" w:name="_Toc56501568"/>
      <w:bookmarkStart w:id="186" w:name="_Toc95076615"/>
      <w:bookmarkStart w:id="187" w:name="_Toc112673699"/>
      <w:bookmarkStart w:id="188" w:name="_Toc116901417"/>
      <w:bookmarkStart w:id="189" w:name="_Toc116901642"/>
      <w:bookmarkStart w:id="190" w:name="_Toc120099208"/>
      <w:r>
        <w:t>6</w:t>
      </w:r>
      <w:r w:rsidR="00AD687E">
        <w:t>.X.3</w:t>
      </w:r>
      <w:r w:rsidR="00AD687E">
        <w:tab/>
        <w:t>Potential security requirements</w:t>
      </w:r>
      <w:bookmarkEnd w:id="182"/>
      <w:bookmarkEnd w:id="183"/>
      <w:bookmarkEnd w:id="184"/>
      <w:bookmarkEnd w:id="185"/>
      <w:bookmarkEnd w:id="186"/>
      <w:bookmarkEnd w:id="187"/>
      <w:bookmarkEnd w:id="188"/>
      <w:bookmarkEnd w:id="189"/>
      <w:bookmarkEnd w:id="190"/>
    </w:p>
    <w:p w14:paraId="1CE94EB4" w14:textId="77777777" w:rsidR="00AD687E" w:rsidRDefault="00AD687E" w:rsidP="00AD687E">
      <w:pPr>
        <w:pStyle w:val="EditorsNote"/>
      </w:pPr>
    </w:p>
    <w:p w14:paraId="3D7D12E7" w14:textId="442D4105" w:rsidR="00AD687E" w:rsidRDefault="00165DE2" w:rsidP="00AD687E">
      <w:pPr>
        <w:pStyle w:val="Heading1"/>
      </w:pPr>
      <w:bookmarkStart w:id="191" w:name="_Toc95076616"/>
      <w:bookmarkStart w:id="192" w:name="_Toc112673700"/>
      <w:bookmarkStart w:id="193" w:name="_Toc116901418"/>
      <w:bookmarkStart w:id="194" w:name="_Toc116901643"/>
      <w:bookmarkStart w:id="195" w:name="_Toc120099209"/>
      <w:r>
        <w:t>7</w:t>
      </w:r>
      <w:r w:rsidR="00AD687E">
        <w:tab/>
        <w:t>Solutions</w:t>
      </w:r>
      <w:bookmarkEnd w:id="191"/>
      <w:bookmarkEnd w:id="192"/>
      <w:bookmarkEnd w:id="193"/>
      <w:bookmarkEnd w:id="194"/>
      <w:bookmarkEnd w:id="19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6" w:name="_Toc513475452"/>
      <w:bookmarkStart w:id="197" w:name="_Toc48930869"/>
      <w:bookmarkStart w:id="198" w:name="_Toc49376118"/>
      <w:bookmarkStart w:id="199" w:name="_Toc56501632"/>
      <w:bookmarkStart w:id="200" w:name="_Toc95076617"/>
      <w:bookmarkStart w:id="201" w:name="_Toc112673701"/>
      <w:bookmarkStart w:id="202" w:name="_Toc116901419"/>
      <w:bookmarkStart w:id="203" w:name="_Toc116901644"/>
      <w:bookmarkStart w:id="204" w:name="_Toc120099210"/>
      <w:r>
        <w:lastRenderedPageBreak/>
        <w:t>7</w:t>
      </w:r>
      <w:r w:rsidR="00AD687E">
        <w:t>.Y</w:t>
      </w:r>
      <w:r w:rsidR="00AD687E">
        <w:tab/>
        <w:t>Solution #Y: &lt;Solution Name&gt;</w:t>
      </w:r>
      <w:bookmarkEnd w:id="196"/>
      <w:bookmarkEnd w:id="197"/>
      <w:bookmarkEnd w:id="198"/>
      <w:bookmarkEnd w:id="199"/>
      <w:bookmarkEnd w:id="200"/>
      <w:bookmarkEnd w:id="201"/>
      <w:bookmarkEnd w:id="202"/>
      <w:bookmarkEnd w:id="203"/>
      <w:bookmarkEnd w:id="204"/>
    </w:p>
    <w:p w14:paraId="6F703056" w14:textId="6C756EA0" w:rsidR="00AD687E" w:rsidRDefault="00165DE2" w:rsidP="00AD687E">
      <w:pPr>
        <w:pStyle w:val="Heading3"/>
      </w:pPr>
      <w:bookmarkStart w:id="205" w:name="_Toc513475453"/>
      <w:bookmarkStart w:id="206" w:name="_Toc48930870"/>
      <w:bookmarkStart w:id="207" w:name="_Toc49376119"/>
      <w:bookmarkStart w:id="208" w:name="_Toc56501633"/>
      <w:bookmarkStart w:id="209" w:name="_Toc95076618"/>
      <w:bookmarkStart w:id="210" w:name="_Toc112673702"/>
      <w:bookmarkStart w:id="211" w:name="_Toc116901420"/>
      <w:bookmarkStart w:id="212" w:name="_Toc116901645"/>
      <w:bookmarkStart w:id="213" w:name="_Toc120099211"/>
      <w:r>
        <w:t>7</w:t>
      </w:r>
      <w:r w:rsidR="00AD687E">
        <w:t>.Y.1</w:t>
      </w:r>
      <w:r w:rsidR="00AD687E">
        <w:tab/>
        <w:t>Introduction</w:t>
      </w:r>
      <w:bookmarkEnd w:id="205"/>
      <w:bookmarkEnd w:id="206"/>
      <w:bookmarkEnd w:id="207"/>
      <w:bookmarkEnd w:id="208"/>
      <w:bookmarkEnd w:id="209"/>
      <w:bookmarkEnd w:id="210"/>
      <w:bookmarkEnd w:id="211"/>
      <w:bookmarkEnd w:id="212"/>
      <w:bookmarkEnd w:id="21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4" w:name="_Toc513475454"/>
      <w:bookmarkStart w:id="215" w:name="_Toc48930871"/>
      <w:bookmarkStart w:id="216" w:name="_Toc49376120"/>
      <w:bookmarkStart w:id="217" w:name="_Toc56501634"/>
      <w:bookmarkStart w:id="218" w:name="_Toc95076619"/>
      <w:bookmarkStart w:id="219" w:name="_Toc112673703"/>
      <w:bookmarkStart w:id="220" w:name="_Toc116901421"/>
      <w:bookmarkStart w:id="221" w:name="_Toc116901646"/>
      <w:bookmarkStart w:id="222" w:name="_Toc120099212"/>
      <w:r>
        <w:t>7</w:t>
      </w:r>
      <w:r w:rsidR="00AD687E">
        <w:t>.Y.2</w:t>
      </w:r>
      <w:r w:rsidR="00AD687E">
        <w:tab/>
        <w:t>Solution details</w:t>
      </w:r>
      <w:bookmarkEnd w:id="214"/>
      <w:bookmarkEnd w:id="215"/>
      <w:bookmarkEnd w:id="216"/>
      <w:bookmarkEnd w:id="217"/>
      <w:bookmarkEnd w:id="218"/>
      <w:bookmarkEnd w:id="219"/>
      <w:bookmarkEnd w:id="220"/>
      <w:bookmarkEnd w:id="221"/>
      <w:bookmarkEnd w:id="222"/>
    </w:p>
    <w:p w14:paraId="132E7B74" w14:textId="6C234BE5" w:rsidR="00AD687E" w:rsidRDefault="00165DE2" w:rsidP="00AD687E">
      <w:pPr>
        <w:pStyle w:val="Heading3"/>
      </w:pPr>
      <w:bookmarkStart w:id="223" w:name="_Toc513475455"/>
      <w:bookmarkStart w:id="224" w:name="_Toc48930873"/>
      <w:bookmarkStart w:id="225" w:name="_Toc49376122"/>
      <w:bookmarkStart w:id="226" w:name="_Toc56501636"/>
      <w:bookmarkStart w:id="227" w:name="_Toc95076620"/>
      <w:bookmarkStart w:id="228" w:name="_Toc112673704"/>
      <w:bookmarkStart w:id="229" w:name="_Toc116901422"/>
      <w:bookmarkStart w:id="230" w:name="_Toc116901647"/>
      <w:bookmarkStart w:id="231" w:name="_Toc120099213"/>
      <w:r>
        <w:t>7</w:t>
      </w:r>
      <w:r w:rsidR="00AD687E">
        <w:t>.Y.3</w:t>
      </w:r>
      <w:r w:rsidR="00AD687E">
        <w:tab/>
        <w:t>Evaluation</w:t>
      </w:r>
      <w:bookmarkEnd w:id="223"/>
      <w:bookmarkEnd w:id="224"/>
      <w:bookmarkEnd w:id="225"/>
      <w:bookmarkEnd w:id="226"/>
      <w:bookmarkEnd w:id="227"/>
      <w:bookmarkEnd w:id="228"/>
      <w:bookmarkEnd w:id="229"/>
      <w:bookmarkEnd w:id="230"/>
      <w:bookmarkEnd w:id="23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2" w:name="_Toc513475456"/>
      <w:bookmarkStart w:id="233" w:name="_Toc48930874"/>
      <w:bookmarkStart w:id="234" w:name="_Toc49376123"/>
      <w:bookmarkStart w:id="235" w:name="_Toc56501637"/>
      <w:bookmarkStart w:id="236" w:name="_Toc95076621"/>
      <w:bookmarkStart w:id="237" w:name="_Toc112673705"/>
      <w:bookmarkStart w:id="238" w:name="_Toc116901423"/>
      <w:bookmarkStart w:id="239" w:name="_Toc116901648"/>
      <w:bookmarkStart w:id="240" w:name="_Toc120099214"/>
      <w:r>
        <w:t>8</w:t>
      </w:r>
      <w:r w:rsidR="00AD687E">
        <w:tab/>
        <w:t>Conclusions</w:t>
      </w:r>
      <w:bookmarkEnd w:id="232"/>
      <w:bookmarkEnd w:id="233"/>
      <w:bookmarkEnd w:id="234"/>
      <w:bookmarkEnd w:id="235"/>
      <w:bookmarkEnd w:id="236"/>
      <w:bookmarkEnd w:id="237"/>
      <w:bookmarkEnd w:id="238"/>
      <w:bookmarkEnd w:id="239"/>
      <w:bookmarkEnd w:id="24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1" w:name="_Toc112673711"/>
      <w:bookmarkStart w:id="242" w:name="_Toc116901424"/>
      <w:bookmarkStart w:id="243" w:name="_Toc116901649"/>
      <w:bookmarkStart w:id="24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41"/>
      <w:bookmarkEnd w:id="242"/>
      <w:bookmarkEnd w:id="243"/>
      <w:bookmarkEnd w:id="244"/>
    </w:p>
    <w:p w14:paraId="06FAD520" w14:textId="77777777" w:rsidR="00054A22" w:rsidRPr="00235394" w:rsidRDefault="00054A22" w:rsidP="00054A22">
      <w:pPr>
        <w:pStyle w:val="TH"/>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57EA" w14:textId="77777777" w:rsidR="00B56309" w:rsidRDefault="00B56309">
      <w:r>
        <w:separator/>
      </w:r>
    </w:p>
  </w:endnote>
  <w:endnote w:type="continuationSeparator" w:id="0">
    <w:p w14:paraId="6DE15AA8" w14:textId="77777777" w:rsidR="00B56309" w:rsidRDefault="00B5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32E7" w14:textId="77777777" w:rsidR="00B56309" w:rsidRDefault="00B56309">
      <w:r>
        <w:separator/>
      </w:r>
    </w:p>
  </w:footnote>
  <w:footnote w:type="continuationSeparator" w:id="0">
    <w:p w14:paraId="1F178657" w14:textId="77777777" w:rsidR="00B56309" w:rsidRDefault="00B56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14B9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50D">
      <w:rPr>
        <w:rFonts w:ascii="Arial" w:hAnsi="Arial" w:cs="Arial"/>
        <w:b/>
        <w:noProof/>
        <w:sz w:val="18"/>
        <w:szCs w:val="18"/>
      </w:rPr>
      <w:t>3GPP TR 33.894 V0.5.0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108D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50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3"/>
  </w:num>
  <w:num w:numId="5" w16cid:durableId="675880966">
    <w:abstractNumId w:val="12"/>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B450D"/>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14144"/>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768CA"/>
    <w:rsid w:val="00883A0D"/>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64B4"/>
    <w:rsid w:val="00A26956"/>
    <w:rsid w:val="00A27486"/>
    <w:rsid w:val="00A47A70"/>
    <w:rsid w:val="00A53724"/>
    <w:rsid w:val="00A56066"/>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76127"/>
    <w:rsid w:val="00B93086"/>
    <w:rsid w:val="00B97D44"/>
    <w:rsid w:val="00BA19ED"/>
    <w:rsid w:val="00BA4B8D"/>
    <w:rsid w:val="00BC0F7D"/>
    <w:rsid w:val="00BD7D31"/>
    <w:rsid w:val="00BE3255"/>
    <w:rsid w:val="00BF128E"/>
    <w:rsid w:val="00C074DD"/>
    <w:rsid w:val="00C1496A"/>
    <w:rsid w:val="00C21A2B"/>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08A1"/>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3979</Words>
  <Characters>25069</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cp:lastModifiedBy>
  <cp:revision>4</cp:revision>
  <cp:lastPrinted>2019-02-25T14:05:00Z</cp:lastPrinted>
  <dcterms:created xsi:type="dcterms:W3CDTF">2023-02-26T07:35:00Z</dcterms:created>
  <dcterms:modified xsi:type="dcterms:W3CDTF">2023-03-01T08:44:00Z</dcterms:modified>
</cp:coreProperties>
</file>